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EB" w:rsidRDefault="006F4460" w:rsidP="006F4460">
      <w:pPr>
        <w:spacing w:after="0" w:line="240" w:lineRule="auto"/>
        <w:jc w:val="right"/>
      </w:pPr>
      <w:r>
        <w:t>Keith Hess</w:t>
      </w:r>
    </w:p>
    <w:p w:rsidR="006F4460" w:rsidRDefault="006F4460" w:rsidP="006F4460">
      <w:pPr>
        <w:spacing w:after="0" w:line="240" w:lineRule="auto"/>
        <w:jc w:val="right"/>
      </w:pPr>
      <w:r>
        <w:t>PHIL 101</w:t>
      </w:r>
    </w:p>
    <w:p w:rsidR="006F4460" w:rsidRDefault="006F4460" w:rsidP="006F4460">
      <w:pPr>
        <w:spacing w:after="0" w:line="240" w:lineRule="auto"/>
        <w:jc w:val="right"/>
      </w:pPr>
      <w:bookmarkStart w:id="0" w:name="_GoBack"/>
      <w:bookmarkEnd w:id="0"/>
    </w:p>
    <w:p w:rsidR="006F4460" w:rsidRDefault="006F4460" w:rsidP="006F4460">
      <w:pPr>
        <w:spacing w:after="0" w:line="240" w:lineRule="auto"/>
        <w:jc w:val="center"/>
      </w:pPr>
      <w:r>
        <w:t xml:space="preserve">Reading Questions: Susan Wolf’s “Happiness and Meaning” </w:t>
      </w:r>
    </w:p>
    <w:p w:rsidR="006F4460" w:rsidRDefault="006F4460" w:rsidP="006F4460">
      <w:pPr>
        <w:spacing w:after="0" w:line="240" w:lineRule="auto"/>
        <w:jc w:val="center"/>
      </w:pPr>
    </w:p>
    <w:p w:rsidR="006F4460" w:rsidRDefault="006F4460" w:rsidP="006F4460">
      <w:pPr>
        <w:pStyle w:val="ListParagraph"/>
        <w:numPr>
          <w:ilvl w:val="0"/>
          <w:numId w:val="1"/>
        </w:numPr>
        <w:spacing w:after="0" w:line="240" w:lineRule="auto"/>
      </w:pPr>
      <w:r>
        <w:t>What are the three sorts of theories about self-</w:t>
      </w:r>
      <w:proofErr w:type="gramStart"/>
      <w:r>
        <w:t>interest.</w:t>
      </w:r>
      <w:proofErr w:type="gramEnd"/>
      <w:r>
        <w:t xml:space="preserve"> Describe each. </w:t>
      </w:r>
    </w:p>
    <w:p w:rsidR="006F4460" w:rsidRDefault="006F4460" w:rsidP="006F446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Wolf say is wrong with preference theories of self-interest? </w:t>
      </w:r>
    </w:p>
    <w:p w:rsidR="006F4460" w:rsidRDefault="006F4460" w:rsidP="006F446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Susan Wolf’s “rough” characterization of a meaningful life? (Hint: it’s somewhere in the section called “Meaning in Life”) </w:t>
      </w:r>
    </w:p>
    <w:p w:rsidR="006F4460" w:rsidRDefault="006F4460" w:rsidP="006F4460">
      <w:pPr>
        <w:pStyle w:val="ListParagraph"/>
        <w:numPr>
          <w:ilvl w:val="0"/>
          <w:numId w:val="1"/>
        </w:numPr>
        <w:spacing w:after="0" w:line="240" w:lineRule="auto"/>
      </w:pPr>
      <w:r>
        <w:t>Susan Wolf says, “Roughly, then, according to my proposal, a meaningful life must satisfy two criteria, suitably linked.</w:t>
      </w:r>
      <w:r w:rsidR="00475EB7">
        <w:t>”</w:t>
      </w:r>
      <w:r>
        <w:t xml:space="preserve"> What are the two criteria? </w:t>
      </w:r>
      <w:r w:rsidR="00815B5D">
        <w:t xml:space="preserve">What example does she give of a life that lacks the first criterion? What example does she give of a life that lacks the second criterion? </w:t>
      </w:r>
    </w:p>
    <w:sectPr w:rsidR="006F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6BAA"/>
    <w:multiLevelType w:val="hybridMultilevel"/>
    <w:tmpl w:val="F6BA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60"/>
    <w:rsid w:val="000D3A52"/>
    <w:rsid w:val="00475EB7"/>
    <w:rsid w:val="006F4460"/>
    <w:rsid w:val="007729EB"/>
    <w:rsid w:val="008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4AE9"/>
  <w15:chartTrackingRefBased/>
  <w15:docId w15:val="{328C6922-CF49-4F57-9906-CDA2BFD1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Southen Nevada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Keith</dc:creator>
  <cp:keywords/>
  <dc:description/>
  <cp:lastModifiedBy>Hess, Keith</cp:lastModifiedBy>
  <cp:revision>3</cp:revision>
  <dcterms:created xsi:type="dcterms:W3CDTF">2016-11-09T17:32:00Z</dcterms:created>
  <dcterms:modified xsi:type="dcterms:W3CDTF">2018-01-25T21:31:00Z</dcterms:modified>
</cp:coreProperties>
</file>